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6FB0" w:rsidRDefault="00524608">
      <w:r>
        <w:t xml:space="preserve">RE </w:t>
      </w:r>
      <w:r w:rsidR="00976FB0">
        <w:t>Yearly overview</w:t>
      </w:r>
      <w:r>
        <w:t xml:space="preserve"> 202</w:t>
      </w:r>
      <w:r w:rsidR="004E3FFA">
        <w:t>5</w:t>
      </w:r>
      <w:r>
        <w:t>/2</w:t>
      </w:r>
      <w:r w:rsidR="004E3FFA">
        <w:t>6</w:t>
      </w:r>
    </w:p>
    <w:p w:rsidR="00901227" w:rsidRDefault="00901227" w:rsidP="00901227">
      <w:pPr>
        <w:pStyle w:val="NormalWeb"/>
        <w:rPr>
          <w:rFonts w:asciiTheme="majorHAnsi" w:hAnsiTheme="majorHAnsi" w:cstheme="majorHAnsi"/>
          <w:sz w:val="20"/>
          <w:szCs w:val="20"/>
        </w:rPr>
      </w:pPr>
      <w:r w:rsidRPr="00901227">
        <w:rPr>
          <w:rFonts w:asciiTheme="majorHAnsi" w:hAnsiTheme="majorHAnsi" w:cstheme="majorHAnsi"/>
          <w:sz w:val="20"/>
          <w:szCs w:val="20"/>
        </w:rPr>
        <w:t>Religious Education at our school aims to develop pupils’ understanding of different religions and worldviews, fostering respect, curiosity and open-mindedness. Through RE, children explore beliefs, practices and values, and reflect on their own experiences and ideas.</w:t>
      </w:r>
      <w:r>
        <w:rPr>
          <w:rFonts w:asciiTheme="majorHAnsi" w:hAnsiTheme="majorHAnsi" w:cstheme="majorHAnsi"/>
          <w:sz w:val="20"/>
          <w:szCs w:val="20"/>
        </w:rPr>
        <w:t xml:space="preserve"> </w:t>
      </w:r>
      <w:r w:rsidRPr="00901227">
        <w:rPr>
          <w:rFonts w:asciiTheme="majorHAnsi" w:hAnsiTheme="majorHAnsi" w:cstheme="majorHAnsi"/>
          <w:sz w:val="20"/>
          <w:szCs w:val="20"/>
        </w:rPr>
        <w:t>RE supports pupils in becoming thoughtful, informed and responsible members of a diverse society.</w:t>
      </w:r>
    </w:p>
    <w:p w:rsidR="00E15946" w:rsidRPr="00E15946" w:rsidRDefault="00901227" w:rsidP="00E15946">
      <w:pPr>
        <w:pStyle w:val="Heading3"/>
        <w:rPr>
          <w:rFonts w:ascii="Times New Roman" w:eastAsia="Times New Roman" w:hAnsi="Times New Roman" w:cs="Times New Roman"/>
          <w:color w:val="auto"/>
          <w:lang w:eastAsia="en-GB"/>
        </w:rPr>
      </w:pPr>
      <w:r w:rsidRPr="00434ABA">
        <w:rPr>
          <w:rFonts w:eastAsia="Times New Roman" w:cstheme="majorHAnsi"/>
          <w:color w:val="000000"/>
          <w:sz w:val="20"/>
          <w:szCs w:val="20"/>
          <w:lang w:eastAsia="en-GB"/>
        </w:rPr>
        <w:t xml:space="preserve">We </w:t>
      </w:r>
      <w:r>
        <w:rPr>
          <w:rFonts w:cstheme="majorHAnsi"/>
          <w:color w:val="000000"/>
          <w:sz w:val="20"/>
          <w:szCs w:val="20"/>
        </w:rPr>
        <w:t>Follow</w:t>
      </w:r>
      <w:r w:rsidRPr="00434ABA">
        <w:rPr>
          <w:rFonts w:eastAsia="Times New Roman" w:cstheme="majorHAnsi"/>
          <w:color w:val="000000"/>
          <w:sz w:val="20"/>
          <w:szCs w:val="20"/>
          <w:lang w:eastAsia="en-GB"/>
        </w:rPr>
        <w:t xml:space="preserve"> </w:t>
      </w:r>
      <w:r>
        <w:rPr>
          <w:rFonts w:eastAsia="Times New Roman" w:cstheme="majorHAnsi"/>
          <w:color w:val="000000"/>
          <w:sz w:val="20"/>
          <w:szCs w:val="20"/>
          <w:lang w:eastAsia="en-GB"/>
        </w:rPr>
        <w:t xml:space="preserve">the Bucks agreed </w:t>
      </w:r>
      <w:r>
        <w:rPr>
          <w:rFonts w:cstheme="majorHAnsi"/>
          <w:color w:val="000000"/>
          <w:sz w:val="20"/>
          <w:szCs w:val="20"/>
        </w:rPr>
        <w:t>syllabus</w:t>
      </w:r>
      <w:r w:rsidRPr="00434ABA">
        <w:rPr>
          <w:rFonts w:eastAsia="Times New Roman" w:cstheme="majorHAnsi"/>
          <w:color w:val="000000"/>
          <w:sz w:val="20"/>
          <w:szCs w:val="20"/>
          <w:lang w:eastAsia="en-GB"/>
        </w:rPr>
        <w:t xml:space="preserve"> as a core framework to support the teaching of </w:t>
      </w:r>
      <w:r>
        <w:rPr>
          <w:rFonts w:eastAsia="Times New Roman" w:cstheme="majorHAnsi"/>
          <w:color w:val="000000"/>
          <w:sz w:val="20"/>
          <w:szCs w:val="20"/>
          <w:lang w:eastAsia="en-GB"/>
        </w:rPr>
        <w:t>RE</w:t>
      </w:r>
      <w:r w:rsidRPr="00901227">
        <w:rPr>
          <w:rFonts w:eastAsia="Times New Roman" w:cstheme="majorHAnsi"/>
          <w:color w:val="auto"/>
          <w:sz w:val="20"/>
          <w:szCs w:val="20"/>
          <w:lang w:eastAsia="en-GB"/>
        </w:rPr>
        <w:t xml:space="preserve">. </w:t>
      </w:r>
      <w:r w:rsidRPr="00434ABA">
        <w:rPr>
          <w:rFonts w:eastAsia="Times New Roman" w:cstheme="majorHAnsi"/>
          <w:color w:val="000000"/>
          <w:sz w:val="20"/>
          <w:szCs w:val="20"/>
          <w:lang w:eastAsia="en-GB"/>
        </w:rPr>
        <w:t xml:space="preserve">This curriculum </w:t>
      </w:r>
      <w:r>
        <w:rPr>
          <w:rFonts w:cstheme="majorHAnsi"/>
          <w:color w:val="000000"/>
          <w:sz w:val="20"/>
          <w:szCs w:val="20"/>
        </w:rPr>
        <w:t xml:space="preserve">is broad and balance. This </w:t>
      </w:r>
      <w:r w:rsidRPr="00434ABA">
        <w:rPr>
          <w:rFonts w:eastAsia="Times New Roman" w:cstheme="majorHAnsi"/>
          <w:color w:val="000000"/>
          <w:sz w:val="20"/>
          <w:szCs w:val="20"/>
          <w:lang w:eastAsia="en-GB"/>
        </w:rPr>
        <w:t xml:space="preserve">overview shows </w:t>
      </w:r>
      <w:r>
        <w:rPr>
          <w:rFonts w:cstheme="majorHAnsi"/>
          <w:color w:val="000000"/>
          <w:sz w:val="20"/>
          <w:szCs w:val="20"/>
        </w:rPr>
        <w:t>the content taught</w:t>
      </w:r>
      <w:r w:rsidRPr="00434ABA">
        <w:rPr>
          <w:rFonts w:eastAsia="Times New Roman" w:cstheme="majorHAnsi"/>
          <w:color w:val="000000"/>
          <w:sz w:val="20"/>
          <w:szCs w:val="20"/>
          <w:lang w:eastAsia="en-GB"/>
        </w:rPr>
        <w:t xml:space="preserve"> meets the needs of our pupils and aligns with our school context. Teachers further adapt and enhance the </w:t>
      </w:r>
      <w:r>
        <w:rPr>
          <w:rFonts w:cstheme="majorHAnsi"/>
          <w:color w:val="000000"/>
          <w:sz w:val="20"/>
          <w:szCs w:val="20"/>
        </w:rPr>
        <w:t>syllabus</w:t>
      </w:r>
      <w:r w:rsidRPr="00434ABA">
        <w:rPr>
          <w:rFonts w:eastAsia="Times New Roman" w:cstheme="majorHAnsi"/>
          <w:color w:val="000000"/>
          <w:sz w:val="20"/>
          <w:szCs w:val="20"/>
          <w:lang w:eastAsia="en-GB"/>
        </w:rPr>
        <w:t xml:space="preserve"> within lessons, responding to pupils’ emerging needs and ensuring high-quality, personalised approach that </w:t>
      </w:r>
      <w:r w:rsidRPr="00E15946">
        <w:rPr>
          <w:rFonts w:eastAsia="Times New Roman" w:cstheme="majorHAnsi"/>
          <w:color w:val="auto"/>
          <w:sz w:val="20"/>
          <w:szCs w:val="20"/>
          <w:lang w:eastAsia="en-GB"/>
        </w:rPr>
        <w:t>addresses barriers to learning.</w:t>
      </w:r>
      <w:r w:rsidR="007340EA" w:rsidRPr="00E15946">
        <w:rPr>
          <w:rFonts w:cstheme="majorHAnsi"/>
          <w:color w:val="auto"/>
          <w:sz w:val="20"/>
          <w:szCs w:val="20"/>
        </w:rPr>
        <w:t xml:space="preserve"> We aim to </w:t>
      </w:r>
      <w:r w:rsidR="00E15946" w:rsidRPr="00E15946">
        <w:rPr>
          <w:rFonts w:eastAsia="Times New Roman" w:cstheme="majorHAnsi"/>
          <w:b/>
          <w:bCs/>
          <w:color w:val="auto"/>
          <w:sz w:val="20"/>
          <w:szCs w:val="20"/>
          <w:lang w:eastAsia="en-GB"/>
        </w:rPr>
        <w:t>Understand</w:t>
      </w:r>
      <w:r w:rsidR="00E15946" w:rsidRPr="00E15946">
        <w:rPr>
          <w:rFonts w:eastAsia="Times New Roman" w:cstheme="majorHAnsi"/>
          <w:color w:val="auto"/>
          <w:sz w:val="20"/>
          <w:szCs w:val="20"/>
          <w:lang w:eastAsia="en-GB"/>
        </w:rPr>
        <w:t xml:space="preserve"> the nature, role and influence of religion and worldviews locally, nationally and globally. </w:t>
      </w:r>
      <w:r w:rsidR="00E15946" w:rsidRPr="00E15946">
        <w:rPr>
          <w:rFonts w:eastAsia="Times New Roman" w:cstheme="majorHAnsi"/>
          <w:b/>
          <w:bCs/>
          <w:color w:val="auto"/>
          <w:sz w:val="20"/>
          <w:szCs w:val="20"/>
          <w:lang w:eastAsia="en-GB"/>
        </w:rPr>
        <w:t>Reflect</w:t>
      </w:r>
      <w:r w:rsidR="00E15946" w:rsidRPr="00E15946">
        <w:rPr>
          <w:rFonts w:eastAsia="Times New Roman" w:cstheme="majorHAnsi"/>
          <w:color w:val="auto"/>
          <w:sz w:val="20"/>
          <w:szCs w:val="20"/>
          <w:lang w:eastAsia="en-GB"/>
        </w:rPr>
        <w:t xml:space="preserve"> on questions of meaning, purpose and value. </w:t>
      </w:r>
      <w:r w:rsidR="00E15946" w:rsidRPr="00E15946">
        <w:rPr>
          <w:rFonts w:eastAsia="Times New Roman" w:cstheme="majorHAnsi"/>
          <w:b/>
          <w:bCs/>
          <w:color w:val="auto"/>
          <w:sz w:val="20"/>
          <w:szCs w:val="20"/>
          <w:lang w:eastAsia="en-GB"/>
        </w:rPr>
        <w:t>Formulate</w:t>
      </w:r>
      <w:r w:rsidR="00E15946" w:rsidRPr="00E15946">
        <w:rPr>
          <w:rFonts w:eastAsia="Times New Roman" w:cstheme="majorHAnsi"/>
          <w:color w:val="auto"/>
          <w:sz w:val="20"/>
          <w:szCs w:val="20"/>
          <w:lang w:eastAsia="en-GB"/>
        </w:rPr>
        <w:t xml:space="preserve"> reasoned opinions and arguments and </w:t>
      </w:r>
      <w:r w:rsidR="00E15946" w:rsidRPr="00E15946">
        <w:rPr>
          <w:rFonts w:eastAsia="Times New Roman" w:cstheme="majorHAnsi"/>
          <w:b/>
          <w:bCs/>
          <w:color w:val="auto"/>
          <w:sz w:val="20"/>
          <w:szCs w:val="20"/>
          <w:lang w:eastAsia="en-GB"/>
        </w:rPr>
        <w:t>Engage</w:t>
      </w:r>
      <w:r w:rsidR="00E15946" w:rsidRPr="00E15946">
        <w:rPr>
          <w:rFonts w:eastAsia="Times New Roman" w:cstheme="majorHAnsi"/>
          <w:color w:val="auto"/>
          <w:sz w:val="20"/>
          <w:szCs w:val="20"/>
          <w:lang w:eastAsia="en-GB"/>
        </w:rPr>
        <w:t xml:space="preserve"> in meaningful dialogue </w:t>
      </w:r>
      <w:r w:rsidR="00A36460">
        <w:rPr>
          <w:rFonts w:eastAsia="Times New Roman" w:cstheme="majorHAnsi"/>
          <w:color w:val="auto"/>
          <w:sz w:val="20"/>
          <w:szCs w:val="20"/>
          <w:lang w:eastAsia="en-GB"/>
        </w:rPr>
        <w:t>in relation to</w:t>
      </w:r>
      <w:r w:rsidR="00E15946" w:rsidRPr="00E15946">
        <w:rPr>
          <w:rFonts w:eastAsia="Times New Roman" w:cstheme="majorHAnsi"/>
          <w:color w:val="auto"/>
          <w:sz w:val="20"/>
          <w:szCs w:val="20"/>
          <w:lang w:eastAsia="en-GB"/>
        </w:rPr>
        <w:t xml:space="preserve"> people of different beliefs, appreciating diversity and shared humanity.</w:t>
      </w:r>
      <w:r w:rsidR="00E15946" w:rsidRPr="00E15946">
        <w:rPr>
          <w:rFonts w:ascii="Times New Roman" w:eastAsia="Times New Roman" w:hAnsi="Times New Roman" w:cs="Times New Roman"/>
          <w:color w:val="auto"/>
          <w:sz w:val="28"/>
          <w:lang w:eastAsia="en-GB"/>
        </w:rPr>
        <w:t xml:space="preserve"> </w:t>
      </w:r>
    </w:p>
    <w:p w:rsidR="00901227" w:rsidRPr="00E15946" w:rsidRDefault="00E15946" w:rsidP="00E15946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0"/>
          <w:szCs w:val="20"/>
          <w:lang w:eastAsia="en-GB"/>
        </w:rPr>
      </w:pP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In EYFS, RE is delivered through play, first experiences and personal exploration. </w:t>
      </w:r>
      <w:r w:rsidR="00A36460">
        <w:rPr>
          <w:rFonts w:asciiTheme="majorHAnsi" w:eastAsia="Times New Roman" w:hAnsiTheme="majorHAnsi" w:cstheme="majorHAnsi"/>
          <w:sz w:val="20"/>
          <w:szCs w:val="20"/>
          <w:lang w:eastAsia="en-GB"/>
        </w:rPr>
        <w:t>Children e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xplore </w:t>
      </w:r>
      <w:r w:rsidRPr="00E15946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>special people, places and celebrations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. Noticing </w:t>
      </w:r>
      <w:r w:rsidRPr="00E15946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>similarities and differences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in families, cultures and beliefs. We begin to ask questions about meaning and identity through everyday routines and story-based contexts. In KS1</w:t>
      </w:r>
      <w:r w:rsidRPr="00E15946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 xml:space="preserve"> Christianity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as the principal religion as well as other non-religious perspectives. </w:t>
      </w:r>
      <w:r w:rsidRPr="00E15946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>Core enquiry questions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about belonging, </w:t>
      </w:r>
      <w:r w:rsidR="00A36460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important 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>people, festivals and stories</w:t>
      </w:r>
      <w:r w:rsidR="00A36460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enhance their ability to learn and understand more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. They develop understanding of religious stories, celebrations and practices, and begin to connect these to their own lives. In LKS2 </w:t>
      </w:r>
      <w:r w:rsidRPr="00E15946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>Christianity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, </w:t>
      </w:r>
      <w:r w:rsidRPr="00E15946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>Islam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and </w:t>
      </w:r>
      <w:r w:rsidRPr="00E15946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>Hinduism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with room for other worldviews as relevant</w:t>
      </w:r>
      <w:r w:rsidR="00A36460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is studied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. </w:t>
      </w:r>
      <w:r w:rsidR="00A36460">
        <w:rPr>
          <w:rFonts w:asciiTheme="majorHAnsi" w:eastAsia="Times New Roman" w:hAnsiTheme="majorHAnsi" w:cstheme="majorHAnsi"/>
          <w:sz w:val="20"/>
          <w:szCs w:val="20"/>
          <w:lang w:eastAsia="en-GB"/>
        </w:rPr>
        <w:t>We include t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hemes that explore how beliefs shape behaviour and community life. </w:t>
      </w:r>
      <w:r w:rsidR="00A36460">
        <w:rPr>
          <w:rFonts w:asciiTheme="majorHAnsi" w:eastAsia="Times New Roman" w:hAnsiTheme="majorHAnsi" w:cstheme="majorHAnsi"/>
          <w:sz w:val="20"/>
          <w:szCs w:val="20"/>
          <w:lang w:eastAsia="en-GB"/>
        </w:rPr>
        <w:t>Making c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omparisons between beliefs and everyday experience. In UKS2 </w:t>
      </w:r>
      <w:r w:rsidR="00A36460">
        <w:rPr>
          <w:rFonts w:asciiTheme="majorHAnsi" w:eastAsia="Times New Roman" w:hAnsiTheme="majorHAnsi" w:cstheme="majorHAnsi"/>
          <w:sz w:val="20"/>
          <w:szCs w:val="20"/>
          <w:lang w:eastAsia="en-GB"/>
        </w:rPr>
        <w:t>children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progress to </w:t>
      </w:r>
      <w:r w:rsidRPr="00E15946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 xml:space="preserve">Reflection on </w:t>
      </w:r>
      <w:r w:rsidR="00A36460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>Core</w:t>
      </w:r>
      <w:r w:rsidRPr="00E15946">
        <w:rPr>
          <w:rFonts w:asciiTheme="majorHAnsi" w:eastAsia="Times New Roman" w:hAnsiTheme="majorHAnsi" w:cstheme="majorHAnsi"/>
          <w:bCs/>
          <w:sz w:val="20"/>
          <w:szCs w:val="20"/>
          <w:lang w:eastAsia="en-GB"/>
        </w:rPr>
        <w:t xml:space="preserve"> questions</w:t>
      </w:r>
      <w:r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about meaning, purpose, values and how beliefs are lived out. Advanced enquiry work that encourages articulation of personal views alongside understanding of others. </w:t>
      </w:r>
      <w:r w:rsidR="00A36460">
        <w:rPr>
          <w:rFonts w:asciiTheme="majorHAnsi" w:eastAsia="Times New Roman" w:hAnsiTheme="majorHAnsi" w:cstheme="majorHAnsi"/>
          <w:sz w:val="20"/>
          <w:szCs w:val="20"/>
          <w:lang w:eastAsia="en-GB"/>
        </w:rPr>
        <w:t>We</w:t>
      </w:r>
      <w:r w:rsidR="00A36460"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build</w:t>
      </w:r>
      <w:r w:rsidR="00A36460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on</w:t>
      </w:r>
      <w:r w:rsidR="00A36460" w:rsidRPr="00E15946">
        <w:rPr>
          <w:rFonts w:asciiTheme="majorHAnsi" w:eastAsia="Times New Roman" w:hAnsiTheme="majorHAnsi" w:cstheme="majorHAnsi"/>
          <w:sz w:val="20"/>
          <w:szCs w:val="20"/>
          <w:lang w:eastAsia="en-GB"/>
        </w:rPr>
        <w:t xml:space="preserve"> capacity for thoughtful questioning and respectful discussion.</w:t>
      </w:r>
    </w:p>
    <w:p w:rsidR="0050074E" w:rsidRPr="00E15946" w:rsidRDefault="0050074E" w:rsidP="00E15946">
      <w:pPr>
        <w:pStyle w:val="NormalWeb"/>
        <w:rPr>
          <w:rFonts w:asciiTheme="majorHAnsi" w:hAnsiTheme="majorHAnsi" w:cstheme="majorHAnsi"/>
          <w:sz w:val="20"/>
          <w:szCs w:val="20"/>
        </w:rPr>
      </w:pPr>
      <w:r w:rsidRPr="00E15946">
        <w:rPr>
          <w:rFonts w:asciiTheme="majorHAnsi" w:hAnsiTheme="majorHAnsi" w:cstheme="majorHAnsi"/>
          <w:color w:val="000000"/>
          <w:sz w:val="20"/>
          <w:szCs w:val="20"/>
        </w:rPr>
        <w:t>These questions also capture the endpoint of each unit.</w:t>
      </w:r>
      <w:r w:rsidR="00E15946" w:rsidRPr="00E15946">
        <w:rPr>
          <w:rFonts w:asciiTheme="majorHAnsi" w:hAnsiTheme="majorHAnsi" w:cstheme="majorHAnsi"/>
          <w:color w:val="000000"/>
          <w:sz w:val="20"/>
          <w:szCs w:val="20"/>
        </w:rPr>
        <w:t xml:space="preserve"> </w:t>
      </w:r>
      <w:r w:rsidR="00E15946" w:rsidRPr="00E15946">
        <w:rPr>
          <w:rFonts w:asciiTheme="majorHAnsi" w:hAnsiTheme="majorHAnsi" w:cstheme="majorHAnsi"/>
          <w:sz w:val="20"/>
          <w:szCs w:val="20"/>
        </w:rPr>
        <w:t xml:space="preserve">By the end of Key Stage 2, pupils should: </w:t>
      </w:r>
      <w:r w:rsidR="005E2D79">
        <w:rPr>
          <w:rFonts w:asciiTheme="majorHAnsi" w:hAnsiTheme="majorHAnsi" w:cstheme="majorHAnsi"/>
          <w:sz w:val="20"/>
          <w:szCs w:val="20"/>
        </w:rPr>
        <w:t>u</w:t>
      </w:r>
      <w:r w:rsidR="00E15946" w:rsidRPr="00E15946">
        <w:rPr>
          <w:rFonts w:asciiTheme="majorHAnsi" w:hAnsiTheme="majorHAnsi" w:cstheme="majorHAnsi"/>
          <w:sz w:val="20"/>
          <w:szCs w:val="20"/>
        </w:rPr>
        <w:t>nderstand a range of</w:t>
      </w:r>
      <w:r w:rsidR="00E15946" w:rsidRPr="00E15946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E15946" w:rsidRPr="00E15946">
        <w:rPr>
          <w:rStyle w:val="Strong"/>
          <w:rFonts w:asciiTheme="majorHAnsi" w:hAnsiTheme="majorHAnsi" w:cstheme="majorHAnsi"/>
          <w:b w:val="0"/>
          <w:sz w:val="20"/>
          <w:szCs w:val="20"/>
        </w:rPr>
        <w:t>religious and non-religious worldviews</w:t>
      </w:r>
      <w:r w:rsidR="005E2D79">
        <w:rPr>
          <w:rFonts w:asciiTheme="majorHAnsi" w:hAnsiTheme="majorHAnsi" w:cstheme="majorHAnsi"/>
          <w:sz w:val="20"/>
          <w:szCs w:val="20"/>
        </w:rPr>
        <w:t>, b</w:t>
      </w:r>
      <w:r w:rsidR="00E15946" w:rsidRPr="00E15946">
        <w:rPr>
          <w:rFonts w:asciiTheme="majorHAnsi" w:hAnsiTheme="majorHAnsi" w:cstheme="majorHAnsi"/>
          <w:sz w:val="20"/>
          <w:szCs w:val="20"/>
        </w:rPr>
        <w:t xml:space="preserve">e able to </w:t>
      </w:r>
      <w:r w:rsidR="00E15946" w:rsidRPr="00E15946">
        <w:rPr>
          <w:rStyle w:val="Strong"/>
          <w:rFonts w:asciiTheme="majorHAnsi" w:hAnsiTheme="majorHAnsi" w:cstheme="majorHAnsi"/>
          <w:b w:val="0"/>
          <w:sz w:val="20"/>
          <w:szCs w:val="20"/>
        </w:rPr>
        <w:t>compare beliefs and practices</w:t>
      </w:r>
      <w:r w:rsidR="00E15946" w:rsidRPr="00E15946">
        <w:rPr>
          <w:rFonts w:asciiTheme="majorHAnsi" w:hAnsiTheme="majorHAnsi" w:cstheme="majorHAnsi"/>
          <w:sz w:val="20"/>
          <w:szCs w:val="20"/>
        </w:rPr>
        <w:t xml:space="preserve"> with insight and respect</w:t>
      </w:r>
      <w:r w:rsidR="005E2D79">
        <w:rPr>
          <w:rFonts w:asciiTheme="majorHAnsi" w:hAnsiTheme="majorHAnsi" w:cstheme="majorHAnsi"/>
          <w:sz w:val="20"/>
          <w:szCs w:val="20"/>
        </w:rPr>
        <w:t>, e</w:t>
      </w:r>
      <w:r w:rsidR="00E15946" w:rsidRPr="00E15946">
        <w:rPr>
          <w:rFonts w:asciiTheme="majorHAnsi" w:hAnsiTheme="majorHAnsi" w:cstheme="majorHAnsi"/>
          <w:sz w:val="20"/>
          <w:szCs w:val="20"/>
        </w:rPr>
        <w:t xml:space="preserve">xpress </w:t>
      </w:r>
      <w:r w:rsidR="00E15946" w:rsidRPr="00E15946">
        <w:rPr>
          <w:rStyle w:val="Strong"/>
          <w:rFonts w:asciiTheme="majorHAnsi" w:hAnsiTheme="majorHAnsi" w:cstheme="majorHAnsi"/>
          <w:b w:val="0"/>
          <w:sz w:val="20"/>
          <w:szCs w:val="20"/>
        </w:rPr>
        <w:t>informed and reflective viewpoints</w:t>
      </w:r>
      <w:r w:rsidR="005E2D79">
        <w:rPr>
          <w:rFonts w:asciiTheme="majorHAnsi" w:hAnsiTheme="majorHAnsi" w:cstheme="majorHAnsi"/>
          <w:sz w:val="20"/>
          <w:szCs w:val="20"/>
        </w:rPr>
        <w:t xml:space="preserve"> and d</w:t>
      </w:r>
      <w:r w:rsidR="00E15946" w:rsidRPr="00E15946">
        <w:rPr>
          <w:rFonts w:asciiTheme="majorHAnsi" w:hAnsiTheme="majorHAnsi" w:cstheme="majorHAnsi"/>
          <w:sz w:val="20"/>
          <w:szCs w:val="20"/>
        </w:rPr>
        <w:t xml:space="preserve">emonstrate </w:t>
      </w:r>
      <w:r w:rsidR="00E15946" w:rsidRPr="00E15946">
        <w:rPr>
          <w:rStyle w:val="Strong"/>
          <w:rFonts w:asciiTheme="majorHAnsi" w:hAnsiTheme="majorHAnsi" w:cstheme="majorHAnsi"/>
          <w:b w:val="0"/>
          <w:sz w:val="20"/>
          <w:szCs w:val="20"/>
        </w:rPr>
        <w:t>empathy, tolerance and curiosity</w:t>
      </w:r>
      <w:r w:rsidR="00E15946" w:rsidRPr="00E15946">
        <w:rPr>
          <w:rFonts w:asciiTheme="majorHAnsi" w:hAnsiTheme="majorHAnsi" w:cstheme="majorHAnsi"/>
          <w:b/>
          <w:sz w:val="20"/>
          <w:szCs w:val="20"/>
        </w:rPr>
        <w:t xml:space="preserve"> </w:t>
      </w:r>
      <w:r w:rsidR="00E15946" w:rsidRPr="00E15946">
        <w:rPr>
          <w:rFonts w:asciiTheme="majorHAnsi" w:hAnsiTheme="majorHAnsi" w:cstheme="majorHAnsi"/>
          <w:sz w:val="20"/>
          <w:szCs w:val="20"/>
        </w:rPr>
        <w:t xml:space="preserve">about diverse communities. </w:t>
      </w:r>
    </w:p>
    <w:p w:rsidR="00901227" w:rsidRPr="00434ABA" w:rsidRDefault="00901227" w:rsidP="00901227">
      <w:pPr>
        <w:shd w:val="clear" w:color="auto" w:fill="FFFFFF"/>
        <w:spacing w:after="0" w:line="240" w:lineRule="auto"/>
        <w:rPr>
          <w:rFonts w:asciiTheme="majorHAnsi" w:eastAsia="Times New Roman" w:hAnsiTheme="majorHAnsi" w:cstheme="majorHAnsi"/>
          <w:color w:val="000000"/>
          <w:sz w:val="20"/>
          <w:szCs w:val="20"/>
          <w:lang w:eastAsia="en-GB"/>
        </w:rPr>
      </w:pPr>
      <w:r w:rsidRPr="00434ABA">
        <w:rPr>
          <w:rFonts w:asciiTheme="majorHAnsi" w:eastAsia="Times New Roman" w:hAnsiTheme="majorHAnsi" w:cstheme="majorHAnsi"/>
          <w:color w:val="000000"/>
          <w:sz w:val="20"/>
          <w:szCs w:val="20"/>
          <w:lang w:eastAsia="en-GB"/>
        </w:rPr>
        <w:t>This overview is reviewed every year to ensure that the curriculum is suitable and well planned.</w:t>
      </w:r>
    </w:p>
    <w:p w:rsidR="00901227" w:rsidRDefault="009012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76FB0" w:rsidTr="00976FB0">
        <w:tc>
          <w:tcPr>
            <w:tcW w:w="1992" w:type="dxa"/>
          </w:tcPr>
          <w:p w:rsidR="00976FB0" w:rsidRDefault="00976FB0"/>
        </w:tc>
        <w:tc>
          <w:tcPr>
            <w:tcW w:w="1992" w:type="dxa"/>
          </w:tcPr>
          <w:p w:rsidR="00976FB0" w:rsidRDefault="00976FB0">
            <w:r>
              <w:t>Autumn 1</w:t>
            </w:r>
          </w:p>
        </w:tc>
        <w:tc>
          <w:tcPr>
            <w:tcW w:w="1992" w:type="dxa"/>
          </w:tcPr>
          <w:p w:rsidR="00976FB0" w:rsidRDefault="00976FB0">
            <w:r>
              <w:t>Autumn 2</w:t>
            </w:r>
          </w:p>
        </w:tc>
        <w:tc>
          <w:tcPr>
            <w:tcW w:w="1993" w:type="dxa"/>
          </w:tcPr>
          <w:p w:rsidR="00976FB0" w:rsidRDefault="00976FB0">
            <w:r>
              <w:t>Spring 1</w:t>
            </w:r>
          </w:p>
        </w:tc>
        <w:tc>
          <w:tcPr>
            <w:tcW w:w="1993" w:type="dxa"/>
          </w:tcPr>
          <w:p w:rsidR="00976FB0" w:rsidRDefault="00976FB0">
            <w:r>
              <w:t>Spring 2</w:t>
            </w:r>
          </w:p>
        </w:tc>
        <w:tc>
          <w:tcPr>
            <w:tcW w:w="1993" w:type="dxa"/>
          </w:tcPr>
          <w:p w:rsidR="00976FB0" w:rsidRDefault="00976FB0">
            <w:r>
              <w:t>Summer 1</w:t>
            </w:r>
          </w:p>
        </w:tc>
        <w:tc>
          <w:tcPr>
            <w:tcW w:w="1993" w:type="dxa"/>
          </w:tcPr>
          <w:p w:rsidR="00976FB0" w:rsidRDefault="00976FB0">
            <w:r>
              <w:t>Summer 2</w:t>
            </w:r>
          </w:p>
        </w:tc>
      </w:tr>
      <w:tr w:rsidR="00976FB0" w:rsidTr="00976FB0">
        <w:tc>
          <w:tcPr>
            <w:tcW w:w="1992" w:type="dxa"/>
          </w:tcPr>
          <w:p w:rsidR="00976FB0" w:rsidRDefault="00976FB0">
            <w:r>
              <w:t>Yearly Years</w:t>
            </w:r>
          </w:p>
        </w:tc>
        <w:tc>
          <w:tcPr>
            <w:tcW w:w="1992" w:type="dxa"/>
          </w:tcPr>
          <w:p w:rsidR="00976FB0" w:rsidRDefault="00976FB0"/>
        </w:tc>
        <w:tc>
          <w:tcPr>
            <w:tcW w:w="1992" w:type="dxa"/>
          </w:tcPr>
          <w:p w:rsidR="00976FB0" w:rsidRDefault="00976FB0"/>
        </w:tc>
        <w:tc>
          <w:tcPr>
            <w:tcW w:w="1993" w:type="dxa"/>
          </w:tcPr>
          <w:p w:rsidR="00976FB0" w:rsidRDefault="00976FB0"/>
        </w:tc>
        <w:tc>
          <w:tcPr>
            <w:tcW w:w="1993" w:type="dxa"/>
          </w:tcPr>
          <w:p w:rsidR="00976FB0" w:rsidRDefault="00976FB0"/>
        </w:tc>
        <w:tc>
          <w:tcPr>
            <w:tcW w:w="1993" w:type="dxa"/>
          </w:tcPr>
          <w:p w:rsidR="00976FB0" w:rsidRDefault="00976FB0"/>
        </w:tc>
        <w:tc>
          <w:tcPr>
            <w:tcW w:w="1993" w:type="dxa"/>
          </w:tcPr>
          <w:p w:rsidR="00976FB0" w:rsidRDefault="00976FB0"/>
        </w:tc>
      </w:tr>
      <w:tr w:rsidR="00976FB0" w:rsidTr="00976FB0">
        <w:tc>
          <w:tcPr>
            <w:tcW w:w="1992" w:type="dxa"/>
          </w:tcPr>
          <w:p w:rsidR="00976FB0" w:rsidRDefault="00976FB0">
            <w:r>
              <w:t>Year 1</w:t>
            </w:r>
          </w:p>
        </w:tc>
        <w:tc>
          <w:tcPr>
            <w:tcW w:w="1992" w:type="dxa"/>
          </w:tcPr>
          <w:p w:rsidR="00976FB0" w:rsidRPr="00CB500C" w:rsidRDefault="009C0DD9">
            <w:pPr>
              <w:rPr>
                <w:color w:val="92D050"/>
              </w:rPr>
            </w:pPr>
            <w:r>
              <w:rPr>
                <w:color w:val="92D050"/>
              </w:rPr>
              <w:t xml:space="preserve">How important are the groups </w:t>
            </w:r>
            <w:r w:rsidR="002F0FB4">
              <w:rPr>
                <w:color w:val="92D050"/>
              </w:rPr>
              <w:t>people belong to?</w:t>
            </w:r>
          </w:p>
          <w:p w:rsidR="00CB500C" w:rsidRDefault="00CB500C">
            <w:pPr>
              <w:rPr>
                <w:color w:val="92D050"/>
              </w:rPr>
            </w:pPr>
            <w:r w:rsidRPr="00CB500C">
              <w:rPr>
                <w:color w:val="92D050"/>
              </w:rPr>
              <w:t>(BAS)</w:t>
            </w:r>
          </w:p>
          <w:p w:rsidR="00F75013" w:rsidRPr="00066A63" w:rsidRDefault="00F75013">
            <w:r w:rsidRPr="00F75013">
              <w:rPr>
                <w:color w:val="FF0000"/>
              </w:rPr>
              <w:t>SMSC</w:t>
            </w:r>
          </w:p>
        </w:tc>
        <w:tc>
          <w:tcPr>
            <w:tcW w:w="1992" w:type="dxa"/>
          </w:tcPr>
          <w:p w:rsidR="00976FB0" w:rsidRPr="00F972F3" w:rsidRDefault="00F972F3">
            <w:pPr>
              <w:rPr>
                <w:color w:val="92D050"/>
              </w:rPr>
            </w:pPr>
            <w:r w:rsidRPr="00F972F3">
              <w:rPr>
                <w:color w:val="92D050"/>
              </w:rPr>
              <w:t xml:space="preserve">What makes some things sacred to some people? </w:t>
            </w:r>
          </w:p>
          <w:p w:rsidR="00F972F3" w:rsidRDefault="00F972F3">
            <w:pPr>
              <w:rPr>
                <w:color w:val="92D050"/>
              </w:rPr>
            </w:pPr>
            <w:r w:rsidRPr="00F972F3">
              <w:rPr>
                <w:color w:val="92D050"/>
              </w:rPr>
              <w:t>(BAS)</w:t>
            </w:r>
          </w:p>
          <w:p w:rsidR="00F75013" w:rsidRDefault="00F75013"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976FB0" w:rsidRPr="00CB500C" w:rsidRDefault="00CB500C">
            <w:pPr>
              <w:rPr>
                <w:color w:val="92D050"/>
                <w:sz w:val="20"/>
              </w:rPr>
            </w:pPr>
            <w:r w:rsidRPr="00CB500C">
              <w:rPr>
                <w:color w:val="92D050"/>
                <w:sz w:val="20"/>
              </w:rPr>
              <w:t>Why is it important to look after our world?</w:t>
            </w:r>
          </w:p>
          <w:p w:rsidR="00CB500C" w:rsidRDefault="00CB500C">
            <w:pPr>
              <w:rPr>
                <w:color w:val="92D050"/>
              </w:rPr>
            </w:pPr>
            <w:r w:rsidRPr="00CB500C">
              <w:rPr>
                <w:color w:val="92D050"/>
              </w:rPr>
              <w:t>(BAS)</w:t>
            </w:r>
          </w:p>
          <w:p w:rsidR="00F75013" w:rsidRDefault="00F75013">
            <w:r w:rsidRPr="00F75013">
              <w:t>S</w:t>
            </w:r>
            <w:r w:rsidRPr="00F75013">
              <w:rPr>
                <w:color w:val="FF0000"/>
              </w:rPr>
              <w:t>MS</w:t>
            </w:r>
            <w:r w:rsidRPr="00F75013">
              <w:t>C</w:t>
            </w:r>
          </w:p>
        </w:tc>
        <w:tc>
          <w:tcPr>
            <w:tcW w:w="1993" w:type="dxa"/>
          </w:tcPr>
          <w:p w:rsidR="00524608" w:rsidRDefault="00524608" w:rsidP="00524608">
            <w:pPr>
              <w:pStyle w:val="NoSpacing"/>
            </w:pPr>
            <w:bookmarkStart w:id="0" w:name="_Hlk167627873"/>
            <w:r w:rsidRPr="00751D60">
              <w:t>The Easter Story</w:t>
            </w:r>
            <w:r>
              <w:t>.</w:t>
            </w:r>
            <w:r w:rsidRPr="00751D60">
              <w:t xml:space="preserve"> Are some stories more important than others?</w:t>
            </w:r>
          </w:p>
          <w:bookmarkEnd w:id="0"/>
          <w:p w:rsidR="00976FB0" w:rsidRDefault="00F75013"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3" w:type="dxa"/>
          </w:tcPr>
          <w:p w:rsidR="00976FB0" w:rsidRPr="00472760" w:rsidRDefault="00472760" w:rsidP="00524608">
            <w:pPr>
              <w:pStyle w:val="NoSpacing"/>
              <w:rPr>
                <w:color w:val="92D050"/>
              </w:rPr>
            </w:pPr>
            <w:r w:rsidRPr="00472760">
              <w:rPr>
                <w:color w:val="92D050"/>
              </w:rPr>
              <w:t>How important are the groups some people belong to?</w:t>
            </w:r>
          </w:p>
          <w:p w:rsidR="00472760" w:rsidRDefault="00472760" w:rsidP="00524608">
            <w:pPr>
              <w:pStyle w:val="NoSpacing"/>
              <w:rPr>
                <w:color w:val="92D050"/>
              </w:rPr>
            </w:pPr>
            <w:r w:rsidRPr="00472760">
              <w:rPr>
                <w:color w:val="92D050"/>
              </w:rPr>
              <w:t>(BAS)</w:t>
            </w:r>
          </w:p>
          <w:p w:rsidR="00F75013" w:rsidRDefault="00F75013" w:rsidP="00524608">
            <w:pPr>
              <w:pStyle w:val="NoSpacing"/>
            </w:pPr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976FB0" w:rsidRPr="00CB500C" w:rsidRDefault="00066A63">
            <w:pPr>
              <w:rPr>
                <w:color w:val="92D050"/>
              </w:rPr>
            </w:pPr>
            <w:bookmarkStart w:id="1" w:name="_Hlk167628027"/>
            <w:r w:rsidRPr="00CB500C">
              <w:rPr>
                <w:color w:val="92D050"/>
              </w:rPr>
              <w:t>Why are some places so important?</w:t>
            </w:r>
            <w:r w:rsidR="00524608" w:rsidRPr="00CB500C">
              <w:rPr>
                <w:color w:val="92D050"/>
              </w:rPr>
              <w:t xml:space="preserve"> </w:t>
            </w:r>
          </w:p>
          <w:bookmarkEnd w:id="1"/>
          <w:p w:rsidR="00CB500C" w:rsidRDefault="00CB500C">
            <w:pPr>
              <w:rPr>
                <w:color w:val="92D050"/>
              </w:rPr>
            </w:pPr>
            <w:r w:rsidRPr="00CB500C">
              <w:rPr>
                <w:color w:val="92D050"/>
              </w:rPr>
              <w:t>(BAS)</w:t>
            </w:r>
          </w:p>
          <w:p w:rsidR="00F75013" w:rsidRDefault="00F75013">
            <w:r w:rsidRPr="00F75013">
              <w:rPr>
                <w:color w:val="FF0000"/>
              </w:rPr>
              <w:t>SMSC</w:t>
            </w:r>
          </w:p>
        </w:tc>
      </w:tr>
      <w:tr w:rsidR="00976FB0" w:rsidTr="00976FB0">
        <w:tc>
          <w:tcPr>
            <w:tcW w:w="1992" w:type="dxa"/>
          </w:tcPr>
          <w:p w:rsidR="00976FB0" w:rsidRDefault="00976FB0">
            <w:r>
              <w:lastRenderedPageBreak/>
              <w:t>Year 2</w:t>
            </w:r>
          </w:p>
        </w:tc>
        <w:tc>
          <w:tcPr>
            <w:tcW w:w="1992" w:type="dxa"/>
          </w:tcPr>
          <w:p w:rsidR="00976FB0" w:rsidRPr="00CB500C" w:rsidRDefault="00066A63">
            <w:pPr>
              <w:rPr>
                <w:rFonts w:cstheme="minorHAnsi"/>
                <w:color w:val="92D050"/>
              </w:rPr>
            </w:pPr>
            <w:r w:rsidRPr="00CB500C">
              <w:rPr>
                <w:rFonts w:cstheme="minorHAnsi"/>
                <w:color w:val="92D050"/>
              </w:rPr>
              <w:t>What makes some people so important?</w:t>
            </w:r>
            <w:r w:rsidR="00735A15" w:rsidRPr="00CB500C">
              <w:rPr>
                <w:rFonts w:cstheme="minorHAnsi"/>
                <w:color w:val="92D050"/>
              </w:rPr>
              <w:t xml:space="preserve"> </w:t>
            </w:r>
          </w:p>
          <w:p w:rsidR="00CB500C" w:rsidRDefault="00CB500C">
            <w:pPr>
              <w:rPr>
                <w:color w:val="92D050"/>
              </w:rPr>
            </w:pPr>
            <w:r w:rsidRPr="00CB500C">
              <w:rPr>
                <w:color w:val="92D050"/>
              </w:rPr>
              <w:t>(BAS)</w:t>
            </w:r>
          </w:p>
          <w:p w:rsidR="00F75013" w:rsidRDefault="00F75013">
            <w:pPr>
              <w:rPr>
                <w:color w:val="FF0000"/>
              </w:rPr>
            </w:pPr>
          </w:p>
          <w:p w:rsidR="00F75013" w:rsidRPr="00157E16" w:rsidRDefault="00F75013">
            <w:r w:rsidRPr="00F75013">
              <w:rPr>
                <w:color w:val="FF0000"/>
              </w:rPr>
              <w:t>SMSC</w:t>
            </w:r>
          </w:p>
        </w:tc>
        <w:tc>
          <w:tcPr>
            <w:tcW w:w="1992" w:type="dxa"/>
          </w:tcPr>
          <w:p w:rsidR="00976FB0" w:rsidRDefault="00735A15">
            <w:r w:rsidRPr="00894E25">
              <w:t xml:space="preserve">What is the Good news </w:t>
            </w:r>
            <w:r w:rsidR="00157E16">
              <w:t xml:space="preserve">that </w:t>
            </w:r>
            <w:r w:rsidRPr="00894E25">
              <w:t>Jesus brings?</w:t>
            </w:r>
          </w:p>
          <w:p w:rsidR="00F75013" w:rsidRDefault="00F75013"/>
          <w:p w:rsidR="00F75013" w:rsidRDefault="00F75013">
            <w:pPr>
              <w:rPr>
                <w:color w:val="FF0000"/>
              </w:rPr>
            </w:pPr>
          </w:p>
          <w:p w:rsidR="00F75013" w:rsidRDefault="00F75013">
            <w:r w:rsidRPr="00F75013">
              <w:rPr>
                <w:color w:val="FF0000"/>
              </w:rPr>
              <w:t>SM</w:t>
            </w:r>
            <w:r w:rsidRPr="00F75013">
              <w:t>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3" w:type="dxa"/>
          </w:tcPr>
          <w:p w:rsidR="00CB500C" w:rsidRPr="00CB500C" w:rsidRDefault="00066A63">
            <w:pPr>
              <w:rPr>
                <w:color w:val="92D050"/>
                <w:sz w:val="20"/>
              </w:rPr>
            </w:pPr>
            <w:r w:rsidRPr="00CB500C">
              <w:rPr>
                <w:color w:val="92D050"/>
                <w:sz w:val="20"/>
              </w:rPr>
              <w:t xml:space="preserve">Why do we celebrate important occasions? </w:t>
            </w:r>
          </w:p>
          <w:p w:rsidR="00976FB0" w:rsidRDefault="00CB500C">
            <w:pPr>
              <w:rPr>
                <w:color w:val="92D050"/>
                <w:sz w:val="20"/>
              </w:rPr>
            </w:pPr>
            <w:r w:rsidRPr="00CB500C">
              <w:rPr>
                <w:color w:val="92D050"/>
                <w:sz w:val="20"/>
              </w:rPr>
              <w:t>(BAS)</w:t>
            </w:r>
            <w:r w:rsidR="00735A15" w:rsidRPr="00CB500C">
              <w:rPr>
                <w:color w:val="92D050"/>
                <w:sz w:val="20"/>
              </w:rPr>
              <w:t xml:space="preserve"> </w:t>
            </w:r>
          </w:p>
          <w:p w:rsidR="00F75013" w:rsidRDefault="00F75013" w:rsidP="00F75013">
            <w:pPr>
              <w:rPr>
                <w:sz w:val="20"/>
              </w:rPr>
            </w:pPr>
          </w:p>
          <w:p w:rsidR="00F75013" w:rsidRDefault="00F75013" w:rsidP="00F75013">
            <w:pPr>
              <w:rPr>
                <w:color w:val="FF0000"/>
              </w:rPr>
            </w:pPr>
          </w:p>
          <w:p w:rsidR="00F75013" w:rsidRPr="00CB500C" w:rsidRDefault="00F75013" w:rsidP="00F75013">
            <w:pPr>
              <w:rPr>
                <w:sz w:val="20"/>
              </w:rPr>
            </w:pPr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976FB0" w:rsidRDefault="00524608">
            <w:r w:rsidRPr="00751D60">
              <w:t>Why does Easter matter to Christians?</w:t>
            </w:r>
          </w:p>
          <w:p w:rsidR="00F75013" w:rsidRDefault="00F75013"/>
          <w:p w:rsidR="00F75013" w:rsidRDefault="00F75013">
            <w:pPr>
              <w:rPr>
                <w:color w:val="FF0000"/>
              </w:rPr>
            </w:pPr>
          </w:p>
          <w:p w:rsidR="00F75013" w:rsidRDefault="00F75013"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CB500C" w:rsidRPr="00CB500C" w:rsidRDefault="00CB500C" w:rsidP="00157E16">
            <w:pPr>
              <w:rPr>
                <w:color w:val="92D050"/>
              </w:rPr>
            </w:pPr>
            <w:r w:rsidRPr="00CB500C">
              <w:rPr>
                <w:color w:val="92D050"/>
              </w:rPr>
              <w:t>What makes some stories so important to different people?</w:t>
            </w:r>
          </w:p>
          <w:p w:rsidR="00F75013" w:rsidRDefault="00CB500C" w:rsidP="00157E16">
            <w:pPr>
              <w:rPr>
                <w:color w:val="92D050"/>
              </w:rPr>
            </w:pPr>
            <w:r w:rsidRPr="00CB500C">
              <w:rPr>
                <w:color w:val="92D050"/>
              </w:rPr>
              <w:t>(BAS)</w:t>
            </w:r>
            <w:r w:rsidR="00524608" w:rsidRPr="00CB500C">
              <w:rPr>
                <w:color w:val="92D050"/>
              </w:rPr>
              <w:t xml:space="preserve"> </w:t>
            </w:r>
          </w:p>
          <w:p w:rsidR="00976FB0" w:rsidRDefault="00F75013" w:rsidP="00157E16">
            <w:r w:rsidRPr="00F75013">
              <w:rPr>
                <w:color w:val="FF0000"/>
              </w:rPr>
              <w:t>SMSC</w:t>
            </w:r>
            <w:r w:rsidR="00524608" w:rsidRPr="00CB500C">
              <w:rPr>
                <w:color w:val="92D050"/>
              </w:rPr>
              <w:t xml:space="preserve"> </w:t>
            </w:r>
          </w:p>
        </w:tc>
        <w:tc>
          <w:tcPr>
            <w:tcW w:w="1993" w:type="dxa"/>
          </w:tcPr>
          <w:p w:rsidR="00976FB0" w:rsidRDefault="00524608">
            <w:r>
              <w:t xml:space="preserve">How should we spend the weekend? </w:t>
            </w:r>
          </w:p>
          <w:p w:rsidR="00F75013" w:rsidRDefault="00F75013"/>
          <w:p w:rsidR="00F75013" w:rsidRDefault="00F75013"/>
          <w:p w:rsidR="00F75013" w:rsidRDefault="00F75013">
            <w:r w:rsidRPr="00F75013">
              <w:rPr>
                <w:color w:val="FF0000"/>
              </w:rPr>
              <w:t>SMSC</w:t>
            </w:r>
          </w:p>
        </w:tc>
      </w:tr>
      <w:tr w:rsidR="00976FB0" w:rsidTr="00976FB0">
        <w:tc>
          <w:tcPr>
            <w:tcW w:w="1992" w:type="dxa"/>
          </w:tcPr>
          <w:p w:rsidR="00976FB0" w:rsidRDefault="00976FB0">
            <w:r>
              <w:t>Year 3</w:t>
            </w:r>
          </w:p>
        </w:tc>
        <w:tc>
          <w:tcPr>
            <w:tcW w:w="1992" w:type="dxa"/>
          </w:tcPr>
          <w:p w:rsidR="00EB6AEC" w:rsidRPr="00EB6AEC" w:rsidRDefault="00EB6AEC">
            <w:pPr>
              <w:rPr>
                <w:color w:val="92D050"/>
              </w:rPr>
            </w:pPr>
            <w:r w:rsidRPr="00EB6AEC">
              <w:rPr>
                <w:color w:val="92D050"/>
              </w:rPr>
              <w:t>Are places of worship really needed?</w:t>
            </w:r>
          </w:p>
          <w:p w:rsidR="00EB6AEC" w:rsidRDefault="00EB6AEC">
            <w:pPr>
              <w:rPr>
                <w:color w:val="92D050"/>
              </w:rPr>
            </w:pPr>
            <w:r w:rsidRPr="00EB6AEC">
              <w:rPr>
                <w:color w:val="92D050"/>
              </w:rPr>
              <w:t>(BAS)</w:t>
            </w:r>
          </w:p>
          <w:p w:rsidR="00F75013" w:rsidRDefault="00F75013"/>
          <w:p w:rsidR="00F75013" w:rsidRDefault="00F75013"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2" w:type="dxa"/>
          </w:tcPr>
          <w:p w:rsidR="00976FB0" w:rsidRDefault="00976FB0">
            <w:r w:rsidRPr="00804D27">
              <w:t>Is light a good symbol for celebration</w:t>
            </w:r>
            <w:r>
              <w:t>?</w:t>
            </w:r>
          </w:p>
          <w:p w:rsidR="00F75013" w:rsidRDefault="00F75013"/>
          <w:p w:rsidR="00F75013" w:rsidRDefault="00F75013"/>
          <w:p w:rsidR="00F75013" w:rsidRDefault="00F75013"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3" w:type="dxa"/>
          </w:tcPr>
          <w:p w:rsidR="00976FB0" w:rsidRPr="009B1889" w:rsidRDefault="009B1889">
            <w:pPr>
              <w:rPr>
                <w:color w:val="92D050"/>
              </w:rPr>
            </w:pPr>
            <w:r w:rsidRPr="009B1889">
              <w:rPr>
                <w:color w:val="92D050"/>
              </w:rPr>
              <w:t>How and Why do people worship?</w:t>
            </w:r>
          </w:p>
          <w:p w:rsidR="009B1889" w:rsidRDefault="009B1889">
            <w:pPr>
              <w:rPr>
                <w:color w:val="92D050"/>
              </w:rPr>
            </w:pPr>
            <w:r w:rsidRPr="009B1889">
              <w:rPr>
                <w:color w:val="92D050"/>
              </w:rPr>
              <w:t>(BAS)</w:t>
            </w:r>
          </w:p>
          <w:p w:rsidR="00F75013" w:rsidRDefault="00F75013"/>
          <w:p w:rsidR="00F75013" w:rsidRDefault="00F75013"/>
          <w:p w:rsidR="00F75013" w:rsidRDefault="00F75013"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3" w:type="dxa"/>
          </w:tcPr>
          <w:p w:rsidR="00976FB0" w:rsidRDefault="00976FB0">
            <w:r>
              <w:t>Does Easter make sense without Passover?</w:t>
            </w:r>
            <w:r w:rsidRPr="002D4004">
              <w:t xml:space="preserve"> </w:t>
            </w:r>
            <w:r>
              <w:t xml:space="preserve"> </w:t>
            </w:r>
          </w:p>
          <w:p w:rsidR="00F75013" w:rsidRDefault="00F75013"/>
          <w:p w:rsidR="00F75013" w:rsidRDefault="00F75013"/>
          <w:p w:rsidR="00F75013" w:rsidRDefault="00F75013">
            <w:r w:rsidRPr="00F75013">
              <w:rPr>
                <w:color w:val="FF0000"/>
              </w:rPr>
              <w:t>SM</w:t>
            </w:r>
            <w:r w:rsidRPr="00F75013">
              <w:t>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3" w:type="dxa"/>
          </w:tcPr>
          <w:p w:rsidR="00976FB0" w:rsidRDefault="00976FB0">
            <w:r w:rsidRPr="00FD7B3B">
              <w:t>Is a Jewish/Hindu child free to choose their beliefs?</w:t>
            </w:r>
          </w:p>
          <w:p w:rsidR="00F75013" w:rsidRDefault="00F75013"/>
          <w:p w:rsidR="00F75013" w:rsidRDefault="00F75013"/>
          <w:p w:rsidR="00F75013" w:rsidRDefault="00F75013"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976FB0" w:rsidRPr="00EB6AEC" w:rsidRDefault="00EB6AEC">
            <w:pPr>
              <w:rPr>
                <w:color w:val="92D050"/>
              </w:rPr>
            </w:pPr>
            <w:r w:rsidRPr="00EB6AEC">
              <w:rPr>
                <w:color w:val="92D050"/>
              </w:rPr>
              <w:t>Why are sacred texts and holy books so important?</w:t>
            </w:r>
          </w:p>
          <w:p w:rsidR="00EB6AEC" w:rsidRDefault="00EB6AEC">
            <w:pPr>
              <w:rPr>
                <w:color w:val="92D050"/>
              </w:rPr>
            </w:pPr>
            <w:r w:rsidRPr="00EB6AEC">
              <w:rPr>
                <w:color w:val="92D050"/>
              </w:rPr>
              <w:t>(BAS)</w:t>
            </w:r>
          </w:p>
          <w:p w:rsidR="00F75013" w:rsidRDefault="00F75013"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</w:tr>
      <w:tr w:rsidR="00976FB0" w:rsidTr="00976FB0">
        <w:tc>
          <w:tcPr>
            <w:tcW w:w="1992" w:type="dxa"/>
          </w:tcPr>
          <w:p w:rsidR="00976FB0" w:rsidRDefault="00976FB0">
            <w:r>
              <w:t>Year 4</w:t>
            </w:r>
          </w:p>
        </w:tc>
        <w:tc>
          <w:tcPr>
            <w:tcW w:w="1992" w:type="dxa"/>
          </w:tcPr>
          <w:p w:rsidR="00A77ED3" w:rsidRDefault="00900A28">
            <w:r>
              <w:t>What do Christians believe?</w:t>
            </w:r>
          </w:p>
          <w:p w:rsidR="00F75013" w:rsidRDefault="00F75013"/>
          <w:p w:rsidR="00F75013" w:rsidRDefault="00F75013"/>
          <w:p w:rsidR="00F75013" w:rsidRDefault="00F75013"/>
          <w:p w:rsidR="00F75013" w:rsidRDefault="00F75013">
            <w:r w:rsidRPr="00F75013">
              <w:rPr>
                <w:color w:val="FF0000"/>
              </w:rPr>
              <w:t>SMSC</w:t>
            </w:r>
          </w:p>
        </w:tc>
        <w:tc>
          <w:tcPr>
            <w:tcW w:w="1992" w:type="dxa"/>
          </w:tcPr>
          <w:p w:rsidR="00976FB0" w:rsidRDefault="00976FB0">
            <w:r w:rsidRPr="00804D27">
              <w:t>Does the Christmas narrative need Mary</w:t>
            </w:r>
          </w:p>
          <w:p w:rsidR="00F75013" w:rsidRDefault="00F75013"/>
          <w:p w:rsidR="00F75013" w:rsidRDefault="00F75013"/>
          <w:p w:rsidR="00F75013" w:rsidRDefault="00F75013"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6F7BC3" w:rsidRDefault="00D10C6C">
            <w:pPr>
              <w:rPr>
                <w:color w:val="92D050"/>
              </w:rPr>
            </w:pPr>
            <w:r>
              <w:rPr>
                <w:color w:val="92D050"/>
              </w:rPr>
              <w:t xml:space="preserve">What do our celebrations show about what we think is important in life? </w:t>
            </w:r>
            <w:r w:rsidR="00846B48">
              <w:rPr>
                <w:color w:val="92D050"/>
              </w:rPr>
              <w:t xml:space="preserve"> (BAS)</w:t>
            </w:r>
          </w:p>
          <w:p w:rsidR="00F75013" w:rsidRDefault="00F75013">
            <w:r w:rsidRPr="00F75013">
              <w:rPr>
                <w:color w:val="FF0000"/>
              </w:rPr>
              <w:t>S</w:t>
            </w:r>
            <w:r w:rsidRPr="00F75013">
              <w:t>M</w:t>
            </w:r>
            <w:r w:rsidRPr="00F75013">
              <w:rPr>
                <w:color w:val="FF0000"/>
              </w:rPr>
              <w:t>SC</w:t>
            </w:r>
          </w:p>
        </w:tc>
        <w:tc>
          <w:tcPr>
            <w:tcW w:w="1993" w:type="dxa"/>
          </w:tcPr>
          <w:p w:rsidR="00976FB0" w:rsidRDefault="00976FB0">
            <w:pPr>
              <w:rPr>
                <w:color w:val="92D050"/>
              </w:rPr>
            </w:pPr>
            <w:r w:rsidRPr="00EB6AEC">
              <w:rPr>
                <w:color w:val="92D050"/>
              </w:rPr>
              <w:t xml:space="preserve">How do religions express their beliefs about God? </w:t>
            </w:r>
            <w:r w:rsidR="00EB6AEC" w:rsidRPr="00EB6AEC">
              <w:rPr>
                <w:color w:val="92D050"/>
              </w:rPr>
              <w:t>(BAS)</w:t>
            </w:r>
          </w:p>
          <w:p w:rsidR="00F75013" w:rsidRDefault="00F75013"/>
          <w:p w:rsidR="00F75013" w:rsidRDefault="00F75013"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3" w:type="dxa"/>
          </w:tcPr>
          <w:p w:rsidR="00976FB0" w:rsidRPr="00EB6AEC" w:rsidRDefault="00976FB0">
            <w:pPr>
              <w:rPr>
                <w:color w:val="92D050"/>
              </w:rPr>
            </w:pPr>
            <w:r w:rsidRPr="00EB6AEC">
              <w:rPr>
                <w:color w:val="92D050"/>
              </w:rPr>
              <w:t xml:space="preserve">What holds communities together? </w:t>
            </w:r>
          </w:p>
          <w:p w:rsidR="00EB6AEC" w:rsidRDefault="00EB6AEC">
            <w:pPr>
              <w:rPr>
                <w:color w:val="92D050"/>
              </w:rPr>
            </w:pPr>
            <w:r w:rsidRPr="00EB6AEC">
              <w:rPr>
                <w:color w:val="92D050"/>
              </w:rPr>
              <w:t>(BAS)</w:t>
            </w:r>
          </w:p>
          <w:p w:rsidR="00F75013" w:rsidRDefault="00F75013"/>
          <w:p w:rsidR="00F75013" w:rsidRDefault="00F75013"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505A0A" w:rsidRDefault="00285695" w:rsidP="00285695">
            <w:pPr>
              <w:pStyle w:val="NoSpacing"/>
            </w:pPr>
            <w:r w:rsidRPr="00505A0A">
              <w:rPr>
                <w:color w:val="92D050"/>
              </w:rPr>
              <w:t xml:space="preserve">Does prayer change things? </w:t>
            </w:r>
          </w:p>
          <w:p w:rsidR="00285695" w:rsidRPr="00505A0A" w:rsidRDefault="00505A0A" w:rsidP="00285695">
            <w:pPr>
              <w:pStyle w:val="NoSpacing"/>
              <w:rPr>
                <w:color w:val="92D050"/>
              </w:rPr>
            </w:pPr>
            <w:r w:rsidRPr="00505A0A">
              <w:rPr>
                <w:color w:val="92D050"/>
              </w:rPr>
              <w:t>(BAS)</w:t>
            </w:r>
            <w:r w:rsidR="00285695" w:rsidRPr="00505A0A">
              <w:rPr>
                <w:color w:val="92D050"/>
              </w:rPr>
              <w:t xml:space="preserve">  </w:t>
            </w:r>
          </w:p>
          <w:p w:rsidR="00976FB0" w:rsidRDefault="00976FB0"/>
          <w:p w:rsidR="00F75013" w:rsidRDefault="00F75013"/>
          <w:p w:rsidR="00F75013" w:rsidRDefault="00F75013"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</w:tr>
      <w:tr w:rsidR="009D6229" w:rsidTr="002F28B6">
        <w:tc>
          <w:tcPr>
            <w:tcW w:w="1992" w:type="dxa"/>
          </w:tcPr>
          <w:p w:rsidR="009D6229" w:rsidRDefault="009D6229">
            <w:r>
              <w:t>Year 5</w:t>
            </w:r>
          </w:p>
        </w:tc>
        <w:tc>
          <w:tcPr>
            <w:tcW w:w="1992" w:type="dxa"/>
          </w:tcPr>
          <w:p w:rsidR="009D6229" w:rsidRDefault="009D6229">
            <w:pPr>
              <w:rPr>
                <w:rFonts w:cstheme="minorHAnsi"/>
                <w:color w:val="92D050"/>
                <w:shd w:val="clear" w:color="auto" w:fill="FFFFFF"/>
              </w:rPr>
            </w:pPr>
            <w:r w:rsidRPr="009D6229">
              <w:rPr>
                <w:rFonts w:cstheme="minorHAnsi"/>
                <w:color w:val="92D050"/>
                <w:shd w:val="clear" w:color="auto" w:fill="FFFFFF"/>
              </w:rPr>
              <w:t>Why do religions or non-religious groups celebrate important moments in life? (BAS) </w:t>
            </w:r>
          </w:p>
          <w:p w:rsidR="00F75013" w:rsidRPr="009D6229" w:rsidRDefault="00F75013">
            <w:pPr>
              <w:rPr>
                <w:rFonts w:cstheme="minorHAnsi"/>
              </w:rPr>
            </w:pPr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2" w:type="dxa"/>
          </w:tcPr>
          <w:p w:rsidR="009D6229" w:rsidRDefault="009D6229">
            <w:pPr>
              <w:rPr>
                <w:rFonts w:cstheme="minorHAnsi"/>
                <w:color w:val="92D050"/>
                <w:shd w:val="clear" w:color="auto" w:fill="FFFFFF"/>
              </w:rPr>
            </w:pPr>
            <w:r w:rsidRPr="009D6229">
              <w:rPr>
                <w:rFonts w:cstheme="minorHAnsi"/>
                <w:color w:val="92D050"/>
                <w:shd w:val="clear" w:color="auto" w:fill="FFFFFF"/>
              </w:rPr>
              <w:t>Why is pilgrimage so important to some religious communities? (BAS)</w:t>
            </w:r>
          </w:p>
          <w:p w:rsidR="00F75013" w:rsidRDefault="00F75013">
            <w:pPr>
              <w:rPr>
                <w:rFonts w:cstheme="minorHAnsi"/>
              </w:rPr>
            </w:pPr>
          </w:p>
          <w:p w:rsidR="00F75013" w:rsidRPr="009D6229" w:rsidRDefault="00F75013">
            <w:pPr>
              <w:rPr>
                <w:rFonts w:cstheme="minorHAnsi"/>
              </w:rPr>
            </w:pPr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3986" w:type="dxa"/>
            <w:gridSpan w:val="2"/>
          </w:tcPr>
          <w:p w:rsidR="009D6229" w:rsidRDefault="009D6229">
            <w:pPr>
              <w:rPr>
                <w:rFonts w:cstheme="minorHAnsi"/>
                <w:color w:val="92D050"/>
                <w:shd w:val="clear" w:color="auto" w:fill="FFFFFF"/>
              </w:rPr>
            </w:pPr>
            <w:r w:rsidRPr="009D6229">
              <w:rPr>
                <w:rFonts w:cstheme="minorHAnsi"/>
                <w:color w:val="92D050"/>
                <w:shd w:val="clear" w:color="auto" w:fill="FFFFFF"/>
              </w:rPr>
              <w:t>Why don't all members of a religious or non-religious community believe and live in the same way? (BAS) </w:t>
            </w:r>
          </w:p>
          <w:p w:rsidR="00F75013" w:rsidRDefault="00F75013">
            <w:pPr>
              <w:rPr>
                <w:rFonts w:cstheme="minorHAnsi"/>
              </w:rPr>
            </w:pPr>
          </w:p>
          <w:p w:rsidR="00F75013" w:rsidRDefault="00F75013">
            <w:pPr>
              <w:rPr>
                <w:rFonts w:cstheme="minorHAnsi"/>
              </w:rPr>
            </w:pPr>
          </w:p>
          <w:p w:rsidR="00F75013" w:rsidRDefault="00F75013">
            <w:pPr>
              <w:rPr>
                <w:rFonts w:cstheme="minorHAnsi"/>
              </w:rPr>
            </w:pPr>
          </w:p>
          <w:p w:rsidR="00F75013" w:rsidRPr="009D6229" w:rsidRDefault="00F75013">
            <w:pPr>
              <w:rPr>
                <w:rFonts w:cstheme="minorHAnsi"/>
              </w:rPr>
            </w:pPr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9D6229" w:rsidRDefault="009D6229">
            <w:pPr>
              <w:rPr>
                <w:rFonts w:cstheme="minorHAnsi"/>
                <w:color w:val="222222"/>
                <w:shd w:val="clear" w:color="auto" w:fill="FFFFFF"/>
              </w:rPr>
            </w:pPr>
            <w:r w:rsidRPr="009D6229">
              <w:rPr>
                <w:rFonts w:cstheme="minorHAnsi"/>
                <w:color w:val="222222"/>
                <w:shd w:val="clear" w:color="auto" w:fill="FFFFFF"/>
              </w:rPr>
              <w:t>Do Muslims need the Qur'an?</w:t>
            </w:r>
          </w:p>
          <w:p w:rsidR="00F75013" w:rsidRDefault="00F75013">
            <w:pPr>
              <w:rPr>
                <w:rFonts w:cstheme="minorHAnsi"/>
              </w:rPr>
            </w:pPr>
          </w:p>
          <w:p w:rsidR="00F75013" w:rsidRDefault="00F75013">
            <w:pPr>
              <w:rPr>
                <w:rFonts w:cstheme="minorHAnsi"/>
              </w:rPr>
            </w:pPr>
          </w:p>
          <w:p w:rsidR="00F75013" w:rsidRDefault="00F75013">
            <w:pPr>
              <w:rPr>
                <w:rFonts w:cstheme="minorHAnsi"/>
              </w:rPr>
            </w:pPr>
          </w:p>
          <w:p w:rsidR="00F75013" w:rsidRDefault="00F75013">
            <w:pPr>
              <w:rPr>
                <w:rFonts w:cstheme="minorHAnsi"/>
              </w:rPr>
            </w:pPr>
          </w:p>
          <w:p w:rsidR="00F75013" w:rsidRPr="009D6229" w:rsidRDefault="00F75013">
            <w:pPr>
              <w:rPr>
                <w:rFonts w:cstheme="minorHAnsi"/>
              </w:rPr>
            </w:pPr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9D6229" w:rsidRDefault="009D6229">
            <w:pPr>
              <w:rPr>
                <w:rFonts w:cstheme="minorHAnsi"/>
                <w:color w:val="222222"/>
                <w:shd w:val="clear" w:color="auto" w:fill="FFFFFF"/>
              </w:rPr>
            </w:pPr>
            <w:r w:rsidRPr="009D6229">
              <w:rPr>
                <w:rFonts w:cstheme="minorHAnsi"/>
                <w:color w:val="222222"/>
                <w:shd w:val="clear" w:color="auto" w:fill="FFFFFF"/>
              </w:rPr>
              <w:t>Does the community of the mosque help Muslims lead better lives?</w:t>
            </w:r>
          </w:p>
          <w:p w:rsidR="00F75013" w:rsidRDefault="00F75013">
            <w:pPr>
              <w:rPr>
                <w:rFonts w:cstheme="minorHAnsi"/>
              </w:rPr>
            </w:pPr>
          </w:p>
          <w:p w:rsidR="00F75013" w:rsidRPr="009D6229" w:rsidRDefault="00F75013">
            <w:pPr>
              <w:rPr>
                <w:rFonts w:cstheme="minorHAnsi"/>
              </w:rPr>
            </w:pPr>
            <w:r w:rsidRPr="00F75013">
              <w:rPr>
                <w:color w:val="FF0000"/>
              </w:rPr>
              <w:t>SMSC</w:t>
            </w:r>
          </w:p>
        </w:tc>
      </w:tr>
      <w:tr w:rsidR="00976FB0" w:rsidTr="00976FB0">
        <w:tc>
          <w:tcPr>
            <w:tcW w:w="1992" w:type="dxa"/>
          </w:tcPr>
          <w:p w:rsidR="00976FB0" w:rsidRDefault="00976FB0">
            <w:r>
              <w:t>Year 6</w:t>
            </w:r>
          </w:p>
        </w:tc>
        <w:tc>
          <w:tcPr>
            <w:tcW w:w="1992" w:type="dxa"/>
          </w:tcPr>
          <w:p w:rsidR="00976FB0" w:rsidRDefault="002D0DE5" w:rsidP="002D0DE5">
            <w:pPr>
              <w:pStyle w:val="NoSpacing"/>
              <w:rPr>
                <w:color w:val="92D050"/>
              </w:rPr>
            </w:pPr>
            <w:r w:rsidRPr="002D0DE5">
              <w:rPr>
                <w:color w:val="92D050"/>
              </w:rPr>
              <w:t xml:space="preserve">Why do religions or </w:t>
            </w:r>
            <w:r w:rsidR="0037741F" w:rsidRPr="002D0DE5">
              <w:rPr>
                <w:color w:val="92D050"/>
              </w:rPr>
              <w:t>non</w:t>
            </w:r>
            <w:r w:rsidR="0037741F">
              <w:rPr>
                <w:color w:val="92D050"/>
              </w:rPr>
              <w:t>-</w:t>
            </w:r>
            <w:r w:rsidR="0037741F" w:rsidRPr="002D0DE5">
              <w:rPr>
                <w:color w:val="92D050"/>
              </w:rPr>
              <w:t>religious</w:t>
            </w:r>
            <w:r w:rsidRPr="002D0DE5">
              <w:rPr>
                <w:color w:val="92D050"/>
              </w:rPr>
              <w:t xml:space="preserve"> groups celebrate important moments in life? </w:t>
            </w:r>
          </w:p>
          <w:p w:rsidR="002D0DE5" w:rsidRDefault="002D0DE5" w:rsidP="002D0DE5">
            <w:pPr>
              <w:pStyle w:val="NoSpacing"/>
              <w:rPr>
                <w:color w:val="92D050"/>
              </w:rPr>
            </w:pPr>
            <w:r w:rsidRPr="002D0DE5">
              <w:rPr>
                <w:color w:val="92D050"/>
              </w:rPr>
              <w:t>(BAS)</w:t>
            </w:r>
          </w:p>
          <w:p w:rsidR="00F75013" w:rsidRDefault="00F75013" w:rsidP="002D0DE5">
            <w:pPr>
              <w:pStyle w:val="NoSpacing"/>
            </w:pPr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2" w:type="dxa"/>
          </w:tcPr>
          <w:p w:rsidR="00976FB0" w:rsidRDefault="002D0DE5" w:rsidP="002D0DE5">
            <w:pPr>
              <w:rPr>
                <w:color w:val="92D050"/>
              </w:rPr>
            </w:pPr>
            <w:r w:rsidRPr="002D0DE5">
              <w:rPr>
                <w:color w:val="92D050"/>
              </w:rPr>
              <w:t>How did the religions and worldviews begin?</w:t>
            </w:r>
          </w:p>
          <w:p w:rsidR="002D0DE5" w:rsidRDefault="002D0DE5" w:rsidP="002D0DE5">
            <w:pPr>
              <w:rPr>
                <w:color w:val="92D050"/>
              </w:rPr>
            </w:pPr>
            <w:r w:rsidRPr="002D0DE5">
              <w:rPr>
                <w:color w:val="92D050"/>
              </w:rPr>
              <w:t>(BAS)</w:t>
            </w:r>
          </w:p>
          <w:p w:rsidR="00F75013" w:rsidRDefault="00F75013" w:rsidP="002D0DE5"/>
          <w:p w:rsidR="00F75013" w:rsidRDefault="00F75013" w:rsidP="002D0DE5"/>
          <w:p w:rsidR="00F75013" w:rsidRDefault="00F75013" w:rsidP="002D0DE5"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976FB0" w:rsidRDefault="002D0DE5">
            <w:r>
              <w:t>What difference does the resurrection make?</w:t>
            </w:r>
          </w:p>
          <w:p w:rsidR="00F75013" w:rsidRDefault="00F75013"/>
          <w:p w:rsidR="00F75013" w:rsidRDefault="00F75013"/>
          <w:p w:rsidR="00F75013" w:rsidRDefault="00F75013"/>
          <w:p w:rsidR="00F75013" w:rsidRDefault="00F75013"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3" w:type="dxa"/>
          </w:tcPr>
          <w:p w:rsidR="00976FB0" w:rsidRDefault="009D6229">
            <w:pPr>
              <w:rPr>
                <w:rFonts w:cstheme="minorHAnsi"/>
                <w:color w:val="222222"/>
                <w:shd w:val="clear" w:color="auto" w:fill="FFFFFF"/>
              </w:rPr>
            </w:pPr>
            <w:r w:rsidRPr="009D6229">
              <w:rPr>
                <w:rFonts w:cstheme="minorHAnsi"/>
                <w:color w:val="222222"/>
                <w:shd w:val="clear" w:color="auto" w:fill="FFFFFF"/>
              </w:rPr>
              <w:t>How can following God bring freedom and justice?</w:t>
            </w:r>
          </w:p>
          <w:p w:rsidR="00F75013" w:rsidRDefault="00F75013">
            <w:pPr>
              <w:rPr>
                <w:rFonts w:cstheme="minorHAnsi"/>
              </w:rPr>
            </w:pPr>
          </w:p>
          <w:p w:rsidR="00F75013" w:rsidRDefault="00F75013">
            <w:pPr>
              <w:rPr>
                <w:rFonts w:cstheme="minorHAnsi"/>
              </w:rPr>
            </w:pPr>
          </w:p>
          <w:p w:rsidR="00F75013" w:rsidRDefault="00F75013">
            <w:pPr>
              <w:rPr>
                <w:rFonts w:cstheme="minorHAnsi"/>
              </w:rPr>
            </w:pPr>
          </w:p>
          <w:p w:rsidR="00F75013" w:rsidRPr="009D6229" w:rsidRDefault="00F75013">
            <w:pPr>
              <w:rPr>
                <w:rFonts w:cstheme="minorHAnsi"/>
              </w:rPr>
            </w:pPr>
            <w:r w:rsidRPr="00F75013">
              <w:rPr>
                <w:color w:val="FF0000"/>
              </w:rPr>
              <w:t>S</w:t>
            </w:r>
            <w:r w:rsidRPr="00F75013">
              <w:t>MS</w:t>
            </w:r>
            <w:r w:rsidRPr="00F75013">
              <w:rPr>
                <w:color w:val="FF0000"/>
              </w:rPr>
              <w:t>C</w:t>
            </w:r>
          </w:p>
        </w:tc>
        <w:tc>
          <w:tcPr>
            <w:tcW w:w="1993" w:type="dxa"/>
          </w:tcPr>
          <w:p w:rsidR="00976FB0" w:rsidRDefault="000762B1">
            <w:pPr>
              <w:rPr>
                <w:color w:val="92D050"/>
              </w:rPr>
            </w:pPr>
            <w:r w:rsidRPr="000762B1">
              <w:rPr>
                <w:color w:val="92D050"/>
              </w:rPr>
              <w:t>How does what we believe influence the way we should treat the world?</w:t>
            </w:r>
          </w:p>
          <w:p w:rsidR="00F75013" w:rsidRDefault="00F75013"/>
          <w:p w:rsidR="00F75013" w:rsidRDefault="00F75013"/>
          <w:p w:rsidR="00F75013" w:rsidRDefault="00F75013">
            <w:r w:rsidRPr="00F75013">
              <w:rPr>
                <w:color w:val="FF0000"/>
              </w:rPr>
              <w:t>SMSC</w:t>
            </w:r>
          </w:p>
        </w:tc>
        <w:tc>
          <w:tcPr>
            <w:tcW w:w="1993" w:type="dxa"/>
          </w:tcPr>
          <w:p w:rsidR="00976FB0" w:rsidRDefault="000762B1">
            <w:pPr>
              <w:rPr>
                <w:color w:val="92D050"/>
              </w:rPr>
            </w:pPr>
            <w:r w:rsidRPr="000762B1">
              <w:rPr>
                <w:color w:val="92D050"/>
              </w:rPr>
              <w:t>What do the religious and non-religious worldview teach about ‘the good life’</w:t>
            </w:r>
          </w:p>
          <w:p w:rsidR="00F75013" w:rsidRDefault="00F75013"/>
          <w:p w:rsidR="00F75013" w:rsidRDefault="00F75013">
            <w:r w:rsidRPr="00F75013">
              <w:rPr>
                <w:color w:val="FF0000"/>
              </w:rPr>
              <w:t>SMSC</w:t>
            </w:r>
          </w:p>
        </w:tc>
      </w:tr>
    </w:tbl>
    <w:p w:rsidR="00976FB0" w:rsidRDefault="00976FB0">
      <w:bookmarkStart w:id="2" w:name="_GoBack"/>
      <w:bookmarkEnd w:id="2"/>
    </w:p>
    <w:sectPr w:rsidR="00976FB0" w:rsidSect="002D0DE5">
      <w:footerReference w:type="default" r:id="rId7"/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500C" w:rsidRDefault="00CB500C" w:rsidP="00CB500C">
      <w:pPr>
        <w:spacing w:after="0" w:line="240" w:lineRule="auto"/>
      </w:pPr>
      <w:r>
        <w:separator/>
      </w:r>
    </w:p>
  </w:endnote>
  <w:endnote w:type="continuationSeparator" w:id="0">
    <w:p w:rsidR="00CB500C" w:rsidRDefault="00CB500C" w:rsidP="00CB5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6460" w:rsidRPr="00CB500C" w:rsidRDefault="00CB500C">
    <w:pPr>
      <w:pStyle w:val="Footer"/>
      <w:rPr>
        <w:color w:val="92D050"/>
      </w:rPr>
    </w:pPr>
    <w:r w:rsidRPr="00CB500C">
      <w:rPr>
        <w:color w:val="92D050"/>
      </w:rPr>
      <w:t xml:space="preserve">Green = BAS (Bucks agreed syllabus) </w:t>
    </w:r>
    <w:r w:rsidR="00A36460">
      <w:rPr>
        <w:color w:val="92D050"/>
      </w:rPr>
      <w:t xml:space="preserve">Core questions   </w:t>
    </w:r>
    <w:r w:rsidR="00A36460" w:rsidRPr="00A36460">
      <w:t>Black = Core questions</w:t>
    </w:r>
    <w:r w:rsidR="00A36460">
      <w:t xml:space="preserve"> adapted for the children</w:t>
    </w:r>
    <w:r w:rsidR="00A36460" w:rsidRPr="00A36460">
      <w:t xml:space="preserve"> </w:t>
    </w:r>
    <w:r w:rsidR="00A36460">
      <w:t>at Steeple Claydon School</w:t>
    </w:r>
  </w:p>
  <w:p w:rsidR="00CB500C" w:rsidRDefault="00CB500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500C" w:rsidRDefault="00CB500C" w:rsidP="00CB500C">
      <w:pPr>
        <w:spacing w:after="0" w:line="240" w:lineRule="auto"/>
      </w:pPr>
      <w:r>
        <w:separator/>
      </w:r>
    </w:p>
  </w:footnote>
  <w:footnote w:type="continuationSeparator" w:id="0">
    <w:p w:rsidR="00CB500C" w:rsidRDefault="00CB500C" w:rsidP="00CB50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57F75"/>
    <w:multiLevelType w:val="multilevel"/>
    <w:tmpl w:val="FD5A20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1B2786"/>
    <w:multiLevelType w:val="multilevel"/>
    <w:tmpl w:val="EDAC5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AC4A48"/>
    <w:multiLevelType w:val="multilevel"/>
    <w:tmpl w:val="0466F7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CF54FF"/>
    <w:multiLevelType w:val="multilevel"/>
    <w:tmpl w:val="2348E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3840DD"/>
    <w:multiLevelType w:val="multilevel"/>
    <w:tmpl w:val="1F043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4F67802"/>
    <w:multiLevelType w:val="multilevel"/>
    <w:tmpl w:val="65723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FB0"/>
    <w:rsid w:val="00066A63"/>
    <w:rsid w:val="000762B1"/>
    <w:rsid w:val="000A2FE5"/>
    <w:rsid w:val="00157E16"/>
    <w:rsid w:val="00285695"/>
    <w:rsid w:val="002D0DE5"/>
    <w:rsid w:val="002D70F7"/>
    <w:rsid w:val="002F0FB4"/>
    <w:rsid w:val="0037741F"/>
    <w:rsid w:val="00472760"/>
    <w:rsid w:val="004E3FFA"/>
    <w:rsid w:val="0050074E"/>
    <w:rsid w:val="00505A0A"/>
    <w:rsid w:val="00524608"/>
    <w:rsid w:val="005E2D79"/>
    <w:rsid w:val="006F7BC3"/>
    <w:rsid w:val="007340EA"/>
    <w:rsid w:val="00735A15"/>
    <w:rsid w:val="00846B48"/>
    <w:rsid w:val="00900A28"/>
    <w:rsid w:val="00901227"/>
    <w:rsid w:val="00976FB0"/>
    <w:rsid w:val="009B1889"/>
    <w:rsid w:val="009C0DD9"/>
    <w:rsid w:val="009D6229"/>
    <w:rsid w:val="00A36460"/>
    <w:rsid w:val="00A77ED3"/>
    <w:rsid w:val="00CB500C"/>
    <w:rsid w:val="00D10C6C"/>
    <w:rsid w:val="00E15946"/>
    <w:rsid w:val="00EB6AEC"/>
    <w:rsid w:val="00F75013"/>
    <w:rsid w:val="00F9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709C60"/>
  <w15:chartTrackingRefBased/>
  <w15:docId w15:val="{7114AC74-47D5-4DC8-A6A7-1A236DBD8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1594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1594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6F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28569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B5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500C"/>
  </w:style>
  <w:style w:type="paragraph" w:styleId="Footer">
    <w:name w:val="footer"/>
    <w:basedOn w:val="Normal"/>
    <w:link w:val="FooterChar"/>
    <w:uiPriority w:val="99"/>
    <w:unhideWhenUsed/>
    <w:rsid w:val="00CB5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500C"/>
  </w:style>
  <w:style w:type="paragraph" w:styleId="NormalWeb">
    <w:name w:val="Normal (Web)"/>
    <w:basedOn w:val="Normal"/>
    <w:uiPriority w:val="99"/>
    <w:unhideWhenUsed/>
    <w:rsid w:val="009012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E1594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E15946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Strong">
    <w:name w:val="Strong"/>
    <w:basedOn w:val="DefaultParagraphFont"/>
    <w:uiPriority w:val="22"/>
    <w:qFormat/>
    <w:rsid w:val="00E1594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22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746</Words>
  <Characters>4256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Cato</dc:creator>
  <cp:keywords/>
  <dc:description/>
  <cp:lastModifiedBy>Jessica Cato</cp:lastModifiedBy>
  <cp:revision>2</cp:revision>
  <dcterms:created xsi:type="dcterms:W3CDTF">2026-02-12T13:20:00Z</dcterms:created>
  <dcterms:modified xsi:type="dcterms:W3CDTF">2026-02-12T13:20:00Z</dcterms:modified>
</cp:coreProperties>
</file>